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08E6D" w14:textId="77777777" w:rsidR="0007618A" w:rsidRDefault="0043341D">
      <w:pPr>
        <w:rPr>
          <w:rFonts w:ascii="Arial" w:eastAsia="Arial" w:hAnsi="Arial" w:cs="Arial"/>
          <w:color w:val="000000"/>
          <w:sz w:val="20"/>
        </w:rPr>
      </w:pPr>
      <w:r>
        <w:rPr>
          <w:rFonts w:ascii="Arial" w:eastAsia="Arial" w:hAnsi="Arial" w:cs="Arial"/>
          <w:color w:val="000000"/>
          <w:sz w:val="20"/>
        </w:rPr>
        <w:t>START</w:t>
      </w:r>
    </w:p>
    <w:p w14:paraId="2C24B734" w14:textId="77777777" w:rsidR="00B33CA4" w:rsidRDefault="00B33CA4" w:rsidP="006D7492">
      <w:pPr>
        <w:jc w:val="center"/>
        <w:rPr>
          <w:rFonts w:ascii="Arial" w:eastAsia="Arial" w:hAnsi="Arial" w:cs="Arial"/>
          <w:b/>
          <w:color w:val="FF0000"/>
          <w:sz w:val="24"/>
        </w:rPr>
      </w:pPr>
    </w:p>
    <w:p w14:paraId="179503EF" w14:textId="17F11EB1" w:rsidR="0007618A" w:rsidRDefault="003B5F71" w:rsidP="006D7492">
      <w:pPr>
        <w:jc w:val="center"/>
        <w:rPr>
          <w:rFonts w:ascii="Arial" w:eastAsia="Arial" w:hAnsi="Arial" w:cs="Arial"/>
          <w:b/>
          <w:color w:val="FF0000"/>
          <w:sz w:val="24"/>
        </w:rPr>
      </w:pPr>
      <w:r>
        <w:rPr>
          <w:rFonts w:ascii="Arial" w:eastAsia="Arial" w:hAnsi="Arial" w:cs="Arial"/>
          <w:b/>
          <w:color w:val="FF0000"/>
          <w:sz w:val="24"/>
        </w:rPr>
        <w:t>THE END OF THE CRUISE SEASON FOR PORTLAND PORT WITH A RECORD BREAKING SHIP</w:t>
      </w:r>
    </w:p>
    <w:p w14:paraId="4AC4AA96" w14:textId="77777777" w:rsidR="006D7492" w:rsidRDefault="006D7492" w:rsidP="006D7492">
      <w:pPr>
        <w:jc w:val="center"/>
        <w:rPr>
          <w:rFonts w:ascii="Arial" w:eastAsia="Arial" w:hAnsi="Arial" w:cs="Arial"/>
          <w:b/>
          <w:color w:val="FF0000"/>
          <w:sz w:val="24"/>
        </w:rPr>
      </w:pPr>
    </w:p>
    <w:p w14:paraId="75D11042" w14:textId="2CEB3242" w:rsidR="0007618A" w:rsidRDefault="0043341D">
      <w:pPr>
        <w:rPr>
          <w:rFonts w:ascii="Arial" w:eastAsia="Arial" w:hAnsi="Arial" w:cs="Arial"/>
          <w:color w:val="000000"/>
          <w:sz w:val="20"/>
        </w:rPr>
      </w:pPr>
      <w:r>
        <w:rPr>
          <w:rFonts w:ascii="Arial" w:eastAsia="Arial" w:hAnsi="Arial" w:cs="Arial"/>
          <w:color w:val="000000"/>
          <w:sz w:val="20"/>
        </w:rPr>
        <w:t xml:space="preserve">Portland Port's cruise season </w:t>
      </w:r>
      <w:r w:rsidR="0002537A">
        <w:rPr>
          <w:rFonts w:ascii="Arial" w:eastAsia="Arial" w:hAnsi="Arial" w:cs="Arial"/>
          <w:color w:val="000000"/>
          <w:sz w:val="20"/>
        </w:rPr>
        <w:t xml:space="preserve">has now come to an end, but it </w:t>
      </w:r>
      <w:r>
        <w:rPr>
          <w:rFonts w:ascii="Arial" w:eastAsia="Arial" w:hAnsi="Arial" w:cs="Arial"/>
          <w:color w:val="000000"/>
          <w:sz w:val="20"/>
        </w:rPr>
        <w:t>has been a spectac</w:t>
      </w:r>
      <w:r w:rsidR="0072776E">
        <w:rPr>
          <w:rFonts w:ascii="Arial" w:eastAsia="Arial" w:hAnsi="Arial" w:cs="Arial"/>
          <w:color w:val="000000"/>
          <w:sz w:val="20"/>
        </w:rPr>
        <w:t xml:space="preserve">ular </w:t>
      </w:r>
      <w:r w:rsidR="00C038F7">
        <w:rPr>
          <w:rFonts w:ascii="Arial" w:eastAsia="Arial" w:hAnsi="Arial" w:cs="Arial"/>
          <w:color w:val="000000"/>
          <w:sz w:val="20"/>
        </w:rPr>
        <w:t xml:space="preserve">finale </w:t>
      </w:r>
      <w:r w:rsidR="0072776E">
        <w:rPr>
          <w:rFonts w:ascii="Arial" w:eastAsia="Arial" w:hAnsi="Arial" w:cs="Arial"/>
          <w:color w:val="000000"/>
          <w:sz w:val="20"/>
        </w:rPr>
        <w:t xml:space="preserve">with </w:t>
      </w:r>
      <w:r>
        <w:rPr>
          <w:rFonts w:ascii="Arial" w:eastAsia="Arial" w:hAnsi="Arial" w:cs="Arial"/>
          <w:color w:val="000000"/>
          <w:sz w:val="20"/>
        </w:rPr>
        <w:t xml:space="preserve">the arrival of the enormous Norwegian </w:t>
      </w:r>
      <w:r w:rsidR="006D7492">
        <w:rPr>
          <w:rFonts w:ascii="Arial" w:eastAsia="Arial" w:hAnsi="Arial" w:cs="Arial"/>
          <w:color w:val="000000"/>
          <w:sz w:val="20"/>
        </w:rPr>
        <w:t>Getaway</w:t>
      </w:r>
      <w:r>
        <w:rPr>
          <w:rFonts w:ascii="Arial" w:eastAsia="Arial" w:hAnsi="Arial" w:cs="Arial"/>
          <w:color w:val="000000"/>
          <w:sz w:val="20"/>
        </w:rPr>
        <w:t xml:space="preserve"> that docked at the port this morning.  It is not </w:t>
      </w:r>
      <w:r w:rsidR="0072776E">
        <w:rPr>
          <w:rFonts w:ascii="Arial" w:eastAsia="Arial" w:hAnsi="Arial" w:cs="Arial"/>
          <w:color w:val="000000"/>
          <w:sz w:val="20"/>
        </w:rPr>
        <w:t xml:space="preserve">only </w:t>
      </w:r>
      <w:r>
        <w:rPr>
          <w:rFonts w:ascii="Arial" w:eastAsia="Arial" w:hAnsi="Arial" w:cs="Arial"/>
          <w:color w:val="000000"/>
          <w:sz w:val="20"/>
        </w:rPr>
        <w:t xml:space="preserve">Norwegian </w:t>
      </w:r>
      <w:r w:rsidR="00DB07F3">
        <w:rPr>
          <w:rFonts w:ascii="Arial" w:eastAsia="Arial" w:hAnsi="Arial" w:cs="Arial"/>
          <w:color w:val="000000"/>
          <w:sz w:val="20"/>
        </w:rPr>
        <w:t>Get</w:t>
      </w:r>
      <w:r w:rsidR="00C9698A">
        <w:rPr>
          <w:rFonts w:ascii="Arial" w:eastAsia="Arial" w:hAnsi="Arial" w:cs="Arial"/>
          <w:color w:val="000000"/>
          <w:sz w:val="20"/>
        </w:rPr>
        <w:t>a</w:t>
      </w:r>
      <w:r>
        <w:rPr>
          <w:rFonts w:ascii="Arial" w:eastAsia="Arial" w:hAnsi="Arial" w:cs="Arial"/>
          <w:color w:val="000000"/>
          <w:sz w:val="20"/>
        </w:rPr>
        <w:t>way's inaugural call to Portland Port, but she is also the largest ship to</w:t>
      </w:r>
      <w:r w:rsidR="0072776E">
        <w:rPr>
          <w:rFonts w:ascii="Arial" w:eastAsia="Arial" w:hAnsi="Arial" w:cs="Arial"/>
          <w:color w:val="000000"/>
          <w:sz w:val="20"/>
        </w:rPr>
        <w:t xml:space="preserve"> visit</w:t>
      </w:r>
      <w:r w:rsidR="00DB07F3">
        <w:rPr>
          <w:rFonts w:ascii="Arial" w:eastAsia="Arial" w:hAnsi="Arial" w:cs="Arial"/>
          <w:color w:val="000000"/>
          <w:sz w:val="20"/>
        </w:rPr>
        <w:t xml:space="preserve"> this year. </w:t>
      </w:r>
    </w:p>
    <w:p w14:paraId="7069B706" w14:textId="2910DEFE" w:rsidR="0007618A" w:rsidRDefault="0043341D">
      <w:pPr>
        <w:rPr>
          <w:rFonts w:ascii="Arial" w:eastAsia="Arial" w:hAnsi="Arial" w:cs="Arial"/>
          <w:color w:val="000000"/>
          <w:sz w:val="20"/>
        </w:rPr>
      </w:pPr>
      <w:r>
        <w:rPr>
          <w:rFonts w:ascii="Arial" w:eastAsia="Arial" w:hAnsi="Arial" w:cs="Arial"/>
          <w:color w:val="000000"/>
          <w:sz w:val="20"/>
        </w:rPr>
        <w:t>Norwegian Cruise Line has a 50-year history in the cruise business and was responsible for introducing Freestyle Cruising that revolutionised the industry by giving guests the freedom and flexibility to design their ideal cruise holiday.</w:t>
      </w:r>
      <w:r w:rsidR="0072776E">
        <w:rPr>
          <w:rFonts w:ascii="Arial" w:eastAsia="Arial" w:hAnsi="Arial" w:cs="Arial"/>
          <w:color w:val="000000"/>
          <w:sz w:val="20"/>
        </w:rPr>
        <w:t xml:space="preserve"> </w:t>
      </w:r>
      <w:r>
        <w:rPr>
          <w:rFonts w:ascii="Arial" w:eastAsia="Arial" w:hAnsi="Arial" w:cs="Arial"/>
          <w:color w:val="000000"/>
          <w:sz w:val="20"/>
        </w:rPr>
        <w:t>They currently operate 1</w:t>
      </w:r>
      <w:r w:rsidR="00956ECA">
        <w:rPr>
          <w:rFonts w:ascii="Arial" w:eastAsia="Arial" w:hAnsi="Arial" w:cs="Arial"/>
          <w:color w:val="000000"/>
          <w:sz w:val="20"/>
        </w:rPr>
        <w:t>7</w:t>
      </w:r>
      <w:r>
        <w:rPr>
          <w:rFonts w:ascii="Arial" w:eastAsia="Arial" w:hAnsi="Arial" w:cs="Arial"/>
          <w:color w:val="000000"/>
          <w:sz w:val="20"/>
        </w:rPr>
        <w:t xml:space="preserve"> purpose built </w:t>
      </w:r>
      <w:r w:rsidR="0002537A">
        <w:rPr>
          <w:rFonts w:ascii="Arial" w:eastAsia="Arial" w:hAnsi="Arial" w:cs="Arial"/>
          <w:color w:val="000000"/>
          <w:sz w:val="20"/>
        </w:rPr>
        <w:t>f</w:t>
      </w:r>
      <w:r>
        <w:rPr>
          <w:rFonts w:ascii="Arial" w:eastAsia="Arial" w:hAnsi="Arial" w:cs="Arial"/>
          <w:color w:val="000000"/>
          <w:sz w:val="20"/>
        </w:rPr>
        <w:t xml:space="preserve">reestyle </w:t>
      </w:r>
      <w:r w:rsidR="0002537A">
        <w:rPr>
          <w:rFonts w:ascii="Arial" w:eastAsia="Arial" w:hAnsi="Arial" w:cs="Arial"/>
          <w:color w:val="000000"/>
          <w:sz w:val="20"/>
        </w:rPr>
        <w:t>c</w:t>
      </w:r>
      <w:r>
        <w:rPr>
          <w:rFonts w:ascii="Arial" w:eastAsia="Arial" w:hAnsi="Arial" w:cs="Arial"/>
          <w:color w:val="000000"/>
          <w:sz w:val="20"/>
        </w:rPr>
        <w:t>ruising ships which include some of the newest and most contemporary ships at sea.</w:t>
      </w:r>
    </w:p>
    <w:p w14:paraId="229F558C" w14:textId="7CB90F01" w:rsidR="0007618A" w:rsidRDefault="0043341D">
      <w:pPr>
        <w:rPr>
          <w:rFonts w:ascii="Arial" w:eastAsia="Arial" w:hAnsi="Arial" w:cs="Arial"/>
          <w:color w:val="000000"/>
          <w:sz w:val="20"/>
        </w:rPr>
      </w:pPr>
      <w:r>
        <w:rPr>
          <w:rFonts w:ascii="Arial" w:eastAsia="Arial" w:hAnsi="Arial" w:cs="Arial"/>
          <w:color w:val="000000"/>
          <w:sz w:val="20"/>
        </w:rPr>
        <w:t xml:space="preserve">The arrival of the Norwegian </w:t>
      </w:r>
      <w:r w:rsidR="00DB07F3">
        <w:rPr>
          <w:rFonts w:ascii="Arial" w:eastAsia="Arial" w:hAnsi="Arial" w:cs="Arial"/>
          <w:color w:val="000000"/>
          <w:sz w:val="20"/>
        </w:rPr>
        <w:t>Get</w:t>
      </w:r>
      <w:r>
        <w:rPr>
          <w:rFonts w:ascii="Arial" w:eastAsia="Arial" w:hAnsi="Arial" w:cs="Arial"/>
          <w:color w:val="000000"/>
          <w:sz w:val="20"/>
        </w:rPr>
        <w:t xml:space="preserve">away </w:t>
      </w:r>
      <w:r w:rsidR="00956ECA">
        <w:rPr>
          <w:rFonts w:ascii="Arial" w:eastAsia="Arial" w:hAnsi="Arial" w:cs="Arial"/>
          <w:color w:val="000000"/>
          <w:sz w:val="20"/>
        </w:rPr>
        <w:t xml:space="preserve">is exciting for </w:t>
      </w:r>
      <w:r>
        <w:rPr>
          <w:rFonts w:ascii="Arial" w:eastAsia="Arial" w:hAnsi="Arial" w:cs="Arial"/>
          <w:color w:val="000000"/>
          <w:sz w:val="20"/>
        </w:rPr>
        <w:t xml:space="preserve">the port’s cruise business; she is the longest and heaviest vessel to dock at Portland Port </w:t>
      </w:r>
      <w:r w:rsidR="00956ECA">
        <w:rPr>
          <w:rFonts w:ascii="Arial" w:eastAsia="Arial" w:hAnsi="Arial" w:cs="Arial"/>
          <w:color w:val="000000"/>
          <w:sz w:val="20"/>
        </w:rPr>
        <w:t xml:space="preserve">this </w:t>
      </w:r>
      <w:r w:rsidR="0002537A">
        <w:rPr>
          <w:rFonts w:ascii="Arial" w:eastAsia="Arial" w:hAnsi="Arial" w:cs="Arial"/>
          <w:color w:val="000000"/>
          <w:sz w:val="20"/>
        </w:rPr>
        <w:t>s</w:t>
      </w:r>
      <w:r w:rsidR="00311DF3">
        <w:rPr>
          <w:rFonts w:ascii="Arial" w:eastAsia="Arial" w:hAnsi="Arial" w:cs="Arial"/>
          <w:color w:val="000000"/>
          <w:sz w:val="20"/>
        </w:rPr>
        <w:t xml:space="preserve">eason. </w:t>
      </w:r>
      <w:r w:rsidR="0002537A">
        <w:rPr>
          <w:rFonts w:ascii="Arial" w:eastAsia="Arial" w:hAnsi="Arial" w:cs="Arial"/>
          <w:color w:val="000000"/>
          <w:sz w:val="20"/>
        </w:rPr>
        <w:t>Th</w:t>
      </w:r>
      <w:r w:rsidR="00C038F7">
        <w:rPr>
          <w:rFonts w:ascii="Arial" w:eastAsia="Arial" w:hAnsi="Arial" w:cs="Arial"/>
          <w:color w:val="000000"/>
          <w:sz w:val="20"/>
        </w:rPr>
        <w:t>is</w:t>
      </w:r>
      <w:r w:rsidR="0002537A">
        <w:rPr>
          <w:rFonts w:ascii="Arial" w:eastAsia="Arial" w:hAnsi="Arial" w:cs="Arial"/>
          <w:color w:val="000000"/>
          <w:sz w:val="20"/>
        </w:rPr>
        <w:t xml:space="preserve"> </w:t>
      </w:r>
      <w:r w:rsidR="00C038F7">
        <w:rPr>
          <w:rFonts w:ascii="Arial" w:eastAsia="Arial" w:hAnsi="Arial" w:cs="Arial"/>
          <w:color w:val="000000"/>
          <w:sz w:val="20"/>
        </w:rPr>
        <w:t xml:space="preserve">cruise liner </w:t>
      </w:r>
      <w:r w:rsidR="0002537A">
        <w:rPr>
          <w:rFonts w:ascii="Arial" w:eastAsia="Arial" w:hAnsi="Arial" w:cs="Arial"/>
          <w:color w:val="000000"/>
          <w:sz w:val="20"/>
        </w:rPr>
        <w:t xml:space="preserve">can accommodate up to 5000 people, so </w:t>
      </w:r>
      <w:r w:rsidR="00311DF3">
        <w:rPr>
          <w:rFonts w:ascii="Arial" w:eastAsia="Arial" w:hAnsi="Arial" w:cs="Arial"/>
          <w:color w:val="000000"/>
          <w:sz w:val="20"/>
        </w:rPr>
        <w:t>has brought</w:t>
      </w:r>
      <w:r>
        <w:rPr>
          <w:rFonts w:ascii="Arial" w:eastAsia="Arial" w:hAnsi="Arial" w:cs="Arial"/>
          <w:color w:val="000000"/>
          <w:sz w:val="20"/>
        </w:rPr>
        <w:t xml:space="preserve"> with her the greatest number of passengers on one ship that the port has </w:t>
      </w:r>
      <w:r w:rsidR="00311DF3">
        <w:rPr>
          <w:rFonts w:ascii="Arial" w:eastAsia="Arial" w:hAnsi="Arial" w:cs="Arial"/>
          <w:color w:val="000000"/>
          <w:sz w:val="20"/>
        </w:rPr>
        <w:t>had to deal</w:t>
      </w:r>
      <w:r w:rsidR="00D3297C">
        <w:rPr>
          <w:rFonts w:ascii="Arial" w:eastAsia="Arial" w:hAnsi="Arial" w:cs="Arial"/>
          <w:color w:val="000000"/>
          <w:sz w:val="20"/>
        </w:rPr>
        <w:t xml:space="preserve"> </w:t>
      </w:r>
      <w:r w:rsidR="00D211FD">
        <w:rPr>
          <w:rFonts w:ascii="Arial" w:eastAsia="Arial" w:hAnsi="Arial" w:cs="Arial"/>
          <w:color w:val="000000"/>
          <w:sz w:val="20"/>
        </w:rPr>
        <w:t xml:space="preserve">with </w:t>
      </w:r>
      <w:r w:rsidR="008C5153">
        <w:rPr>
          <w:rFonts w:ascii="Arial" w:eastAsia="Arial" w:hAnsi="Arial" w:cs="Arial"/>
          <w:color w:val="000000"/>
          <w:sz w:val="20"/>
        </w:rPr>
        <w:t>so fa</w:t>
      </w:r>
      <w:r w:rsidR="00CE19D7">
        <w:rPr>
          <w:rFonts w:ascii="Arial" w:eastAsia="Arial" w:hAnsi="Arial" w:cs="Arial"/>
          <w:color w:val="000000"/>
          <w:sz w:val="20"/>
        </w:rPr>
        <w:t xml:space="preserve">r. </w:t>
      </w:r>
      <w:r w:rsidR="00956ECA">
        <w:rPr>
          <w:rFonts w:ascii="Arial" w:eastAsia="Arial" w:hAnsi="Arial" w:cs="Arial"/>
          <w:color w:val="000000"/>
          <w:sz w:val="20"/>
        </w:rPr>
        <w:t>Portland Port ha</w:t>
      </w:r>
      <w:r w:rsidR="00311DF3">
        <w:rPr>
          <w:rFonts w:ascii="Arial" w:eastAsia="Arial" w:hAnsi="Arial" w:cs="Arial"/>
          <w:color w:val="000000"/>
          <w:sz w:val="20"/>
        </w:rPr>
        <w:t>ve</w:t>
      </w:r>
      <w:r w:rsidR="00956ECA">
        <w:rPr>
          <w:rFonts w:ascii="Arial" w:eastAsia="Arial" w:hAnsi="Arial" w:cs="Arial"/>
          <w:color w:val="000000"/>
          <w:sz w:val="20"/>
        </w:rPr>
        <w:t xml:space="preserve"> provided 12 shuttle buses</w:t>
      </w:r>
      <w:r>
        <w:rPr>
          <w:rFonts w:ascii="Arial" w:eastAsia="Arial" w:hAnsi="Arial" w:cs="Arial"/>
          <w:color w:val="000000"/>
          <w:sz w:val="20"/>
        </w:rPr>
        <w:t xml:space="preserve"> </w:t>
      </w:r>
      <w:r w:rsidR="00956ECA">
        <w:rPr>
          <w:rFonts w:ascii="Arial" w:eastAsia="Arial" w:hAnsi="Arial" w:cs="Arial"/>
          <w:color w:val="000000"/>
          <w:sz w:val="20"/>
        </w:rPr>
        <w:t xml:space="preserve">to enable </w:t>
      </w:r>
      <w:r w:rsidR="00311DF3">
        <w:rPr>
          <w:rFonts w:ascii="Arial" w:eastAsia="Arial" w:hAnsi="Arial" w:cs="Arial"/>
          <w:color w:val="000000"/>
          <w:sz w:val="20"/>
        </w:rPr>
        <w:t>everyone on board</w:t>
      </w:r>
      <w:r>
        <w:rPr>
          <w:rFonts w:ascii="Arial" w:eastAsia="Arial" w:hAnsi="Arial" w:cs="Arial"/>
          <w:color w:val="000000"/>
          <w:sz w:val="20"/>
        </w:rPr>
        <w:t xml:space="preserve"> </w:t>
      </w:r>
      <w:r w:rsidR="00956ECA">
        <w:rPr>
          <w:rFonts w:ascii="Arial" w:eastAsia="Arial" w:hAnsi="Arial" w:cs="Arial"/>
          <w:color w:val="000000"/>
          <w:sz w:val="20"/>
        </w:rPr>
        <w:t xml:space="preserve">to </w:t>
      </w:r>
      <w:r>
        <w:rPr>
          <w:rFonts w:ascii="Arial" w:eastAsia="Arial" w:hAnsi="Arial" w:cs="Arial"/>
          <w:color w:val="000000"/>
          <w:sz w:val="20"/>
        </w:rPr>
        <w:t xml:space="preserve">enjoy their time in Dorset and </w:t>
      </w:r>
      <w:r w:rsidR="00956ECA">
        <w:rPr>
          <w:rFonts w:ascii="Arial" w:eastAsia="Arial" w:hAnsi="Arial" w:cs="Arial"/>
          <w:color w:val="000000"/>
          <w:sz w:val="20"/>
        </w:rPr>
        <w:t xml:space="preserve">the </w:t>
      </w:r>
      <w:r>
        <w:rPr>
          <w:rFonts w:ascii="Arial" w:eastAsia="Arial" w:hAnsi="Arial" w:cs="Arial"/>
          <w:color w:val="000000"/>
          <w:sz w:val="20"/>
        </w:rPr>
        <w:t>surrounding area</w:t>
      </w:r>
      <w:r w:rsidR="0002537A">
        <w:rPr>
          <w:rFonts w:ascii="Arial" w:eastAsia="Arial" w:hAnsi="Arial" w:cs="Arial"/>
          <w:color w:val="000000"/>
          <w:sz w:val="20"/>
        </w:rPr>
        <w:t xml:space="preserve">, and ensure they are </w:t>
      </w:r>
      <w:r w:rsidR="00C038F7">
        <w:rPr>
          <w:rFonts w:ascii="Arial" w:eastAsia="Arial" w:hAnsi="Arial" w:cs="Arial"/>
          <w:color w:val="000000"/>
          <w:sz w:val="20"/>
        </w:rPr>
        <w:t xml:space="preserve">all </w:t>
      </w:r>
      <w:r w:rsidR="0002537A">
        <w:rPr>
          <w:rFonts w:ascii="Arial" w:eastAsia="Arial" w:hAnsi="Arial" w:cs="Arial"/>
          <w:color w:val="000000"/>
          <w:sz w:val="20"/>
        </w:rPr>
        <w:t xml:space="preserve">given a memorable experience. </w:t>
      </w:r>
    </w:p>
    <w:p w14:paraId="55A192C8" w14:textId="005D7895" w:rsidR="008A1B65" w:rsidRDefault="0043341D">
      <w:pPr>
        <w:rPr>
          <w:rFonts w:ascii="Arial" w:eastAsia="Arial" w:hAnsi="Arial" w:cs="Arial"/>
          <w:color w:val="000000"/>
          <w:sz w:val="20"/>
        </w:rPr>
      </w:pPr>
      <w:r>
        <w:rPr>
          <w:rFonts w:ascii="Arial" w:eastAsia="Arial" w:hAnsi="Arial" w:cs="Arial"/>
          <w:color w:val="000000"/>
          <w:sz w:val="20"/>
        </w:rPr>
        <w:t>Ian McQuade</w:t>
      </w:r>
      <w:r w:rsidR="008A1B65">
        <w:rPr>
          <w:rFonts w:ascii="Arial" w:eastAsia="Arial" w:hAnsi="Arial" w:cs="Arial"/>
          <w:color w:val="000000"/>
          <w:sz w:val="20"/>
        </w:rPr>
        <w:t xml:space="preserve"> General Manager -Commercial </w:t>
      </w:r>
      <w:r>
        <w:rPr>
          <w:rFonts w:ascii="Arial" w:eastAsia="Arial" w:hAnsi="Arial" w:cs="Arial"/>
          <w:color w:val="000000"/>
          <w:sz w:val="20"/>
        </w:rPr>
        <w:t xml:space="preserve">said “The inaugural call of the Norwegian </w:t>
      </w:r>
      <w:r w:rsidR="006D7492">
        <w:rPr>
          <w:rFonts w:ascii="Arial" w:eastAsia="Arial" w:hAnsi="Arial" w:cs="Arial"/>
          <w:color w:val="000000"/>
          <w:sz w:val="20"/>
        </w:rPr>
        <w:t>Get</w:t>
      </w:r>
      <w:r>
        <w:rPr>
          <w:rFonts w:ascii="Arial" w:eastAsia="Arial" w:hAnsi="Arial" w:cs="Arial"/>
          <w:color w:val="000000"/>
          <w:sz w:val="20"/>
        </w:rPr>
        <w:t>away is very exciting</w:t>
      </w:r>
      <w:r w:rsidR="0072776E">
        <w:rPr>
          <w:rFonts w:ascii="Arial" w:eastAsia="Arial" w:hAnsi="Arial" w:cs="Arial"/>
          <w:color w:val="000000"/>
          <w:sz w:val="20"/>
        </w:rPr>
        <w:t>;</w:t>
      </w:r>
      <w:r w:rsidR="00DB07F3">
        <w:rPr>
          <w:rFonts w:ascii="Arial" w:eastAsia="Arial" w:hAnsi="Arial" w:cs="Arial"/>
          <w:color w:val="000000"/>
          <w:sz w:val="20"/>
        </w:rPr>
        <w:t xml:space="preserve"> </w:t>
      </w:r>
      <w:r w:rsidR="0072776E">
        <w:rPr>
          <w:rFonts w:ascii="Arial" w:eastAsia="Arial" w:hAnsi="Arial" w:cs="Arial"/>
          <w:color w:val="000000"/>
          <w:sz w:val="20"/>
        </w:rPr>
        <w:t>w</w:t>
      </w:r>
      <w:r w:rsidR="00DB07F3">
        <w:rPr>
          <w:rFonts w:ascii="Arial" w:eastAsia="Arial" w:hAnsi="Arial" w:cs="Arial"/>
          <w:color w:val="000000"/>
          <w:sz w:val="20"/>
        </w:rPr>
        <w:t xml:space="preserve">e welcomed her sister ship the Norwegian Breakaway in 2018 and </w:t>
      </w:r>
      <w:r>
        <w:rPr>
          <w:rFonts w:ascii="Arial" w:eastAsia="Arial" w:hAnsi="Arial" w:cs="Arial"/>
          <w:color w:val="000000"/>
          <w:sz w:val="20"/>
        </w:rPr>
        <w:t>hope</w:t>
      </w:r>
      <w:r w:rsidR="00DB07F3">
        <w:rPr>
          <w:rFonts w:ascii="Arial" w:eastAsia="Arial" w:hAnsi="Arial" w:cs="Arial"/>
          <w:color w:val="000000"/>
          <w:sz w:val="20"/>
        </w:rPr>
        <w:t>d then</w:t>
      </w:r>
      <w:r>
        <w:rPr>
          <w:rFonts w:ascii="Arial" w:eastAsia="Arial" w:hAnsi="Arial" w:cs="Arial"/>
          <w:color w:val="000000"/>
          <w:sz w:val="20"/>
        </w:rPr>
        <w:t xml:space="preserve"> that she w</w:t>
      </w:r>
      <w:r w:rsidR="00DB07F3">
        <w:rPr>
          <w:rFonts w:ascii="Arial" w:eastAsia="Arial" w:hAnsi="Arial" w:cs="Arial"/>
          <w:color w:val="000000"/>
          <w:sz w:val="20"/>
        </w:rPr>
        <w:t xml:space="preserve">ould </w:t>
      </w:r>
      <w:r>
        <w:rPr>
          <w:rFonts w:ascii="Arial" w:eastAsia="Arial" w:hAnsi="Arial" w:cs="Arial"/>
          <w:color w:val="000000"/>
          <w:sz w:val="20"/>
        </w:rPr>
        <w:t>be the first of many similar sized cruise ships to visit</w:t>
      </w:r>
      <w:r w:rsidR="008C5153">
        <w:rPr>
          <w:rFonts w:ascii="Arial" w:eastAsia="Arial" w:hAnsi="Arial" w:cs="Arial"/>
          <w:color w:val="000000"/>
          <w:sz w:val="20"/>
        </w:rPr>
        <w:t xml:space="preserve"> us</w:t>
      </w:r>
      <w:r>
        <w:rPr>
          <w:rFonts w:ascii="Arial" w:eastAsia="Arial" w:hAnsi="Arial" w:cs="Arial"/>
          <w:color w:val="000000"/>
          <w:sz w:val="20"/>
        </w:rPr>
        <w:t>.</w:t>
      </w:r>
      <w:r w:rsidR="008A1B65">
        <w:rPr>
          <w:rFonts w:ascii="Arial" w:eastAsia="Arial" w:hAnsi="Arial" w:cs="Arial"/>
          <w:color w:val="000000"/>
          <w:sz w:val="20"/>
        </w:rPr>
        <w:t xml:space="preserve"> </w:t>
      </w:r>
      <w:r w:rsidR="00DB07F3">
        <w:rPr>
          <w:rFonts w:ascii="Arial" w:eastAsia="Arial" w:hAnsi="Arial" w:cs="Arial"/>
          <w:color w:val="000000"/>
          <w:sz w:val="20"/>
        </w:rPr>
        <w:t xml:space="preserve">Ending the season with such a momentous ship really has felt as if we have gone out with a bang, and everyone at </w:t>
      </w:r>
      <w:r>
        <w:rPr>
          <w:rFonts w:ascii="Arial" w:eastAsia="Arial" w:hAnsi="Arial" w:cs="Arial"/>
          <w:color w:val="000000"/>
          <w:sz w:val="20"/>
        </w:rPr>
        <w:t>Portland Port</w:t>
      </w:r>
      <w:r w:rsidR="00DB07F3">
        <w:rPr>
          <w:rFonts w:ascii="Arial" w:eastAsia="Arial" w:hAnsi="Arial" w:cs="Arial"/>
          <w:color w:val="000000"/>
          <w:sz w:val="20"/>
        </w:rPr>
        <w:t xml:space="preserve"> is already looking forward to </w:t>
      </w:r>
      <w:r w:rsidR="00F85573">
        <w:rPr>
          <w:rFonts w:ascii="Arial" w:eastAsia="Arial" w:hAnsi="Arial" w:cs="Arial"/>
          <w:color w:val="000000"/>
          <w:sz w:val="20"/>
        </w:rPr>
        <w:t>2020’</w:t>
      </w:r>
    </w:p>
    <w:p w14:paraId="3288E1F7" w14:textId="2C4214AC" w:rsidR="008A1B65" w:rsidRPr="00414836" w:rsidRDefault="008A1B65">
      <w:pPr>
        <w:rPr>
          <w:rFonts w:ascii="Arial" w:eastAsia="Arial" w:hAnsi="Arial" w:cs="Arial"/>
          <w:color w:val="000000"/>
          <w:sz w:val="20"/>
        </w:rPr>
      </w:pPr>
      <w:r>
        <w:rPr>
          <w:rFonts w:ascii="Arial" w:eastAsia="Arial" w:hAnsi="Arial" w:cs="Arial"/>
          <w:color w:val="000000"/>
          <w:sz w:val="20"/>
        </w:rPr>
        <w:t xml:space="preserve">Over the last 10 years the number of cruise </w:t>
      </w:r>
      <w:r w:rsidR="0072776E">
        <w:rPr>
          <w:rFonts w:ascii="Arial" w:eastAsia="Arial" w:hAnsi="Arial" w:cs="Arial"/>
          <w:color w:val="000000"/>
          <w:sz w:val="20"/>
        </w:rPr>
        <w:t>ships</w:t>
      </w:r>
      <w:r>
        <w:rPr>
          <w:rFonts w:ascii="Arial" w:eastAsia="Arial" w:hAnsi="Arial" w:cs="Arial"/>
          <w:color w:val="000000"/>
          <w:sz w:val="20"/>
        </w:rPr>
        <w:t xml:space="preserve"> </w:t>
      </w:r>
      <w:r w:rsidR="00956ECA">
        <w:rPr>
          <w:rFonts w:ascii="Arial" w:eastAsia="Arial" w:hAnsi="Arial" w:cs="Arial"/>
          <w:color w:val="000000"/>
          <w:sz w:val="20"/>
        </w:rPr>
        <w:t xml:space="preserve">visiting the Port </w:t>
      </w:r>
      <w:r>
        <w:rPr>
          <w:rFonts w:ascii="Arial" w:eastAsia="Arial" w:hAnsi="Arial" w:cs="Arial"/>
          <w:color w:val="000000"/>
          <w:sz w:val="20"/>
        </w:rPr>
        <w:t xml:space="preserve">has grown substantially, and </w:t>
      </w:r>
      <w:r w:rsidR="0072776E">
        <w:rPr>
          <w:rFonts w:ascii="Arial" w:eastAsia="Arial" w:hAnsi="Arial" w:cs="Arial"/>
          <w:color w:val="000000"/>
          <w:sz w:val="20"/>
        </w:rPr>
        <w:t>i</w:t>
      </w:r>
      <w:r>
        <w:rPr>
          <w:rFonts w:ascii="Arial" w:eastAsia="Arial" w:hAnsi="Arial" w:cs="Arial"/>
          <w:color w:val="000000"/>
          <w:sz w:val="20"/>
        </w:rPr>
        <w:t xml:space="preserve">t’s been a </w:t>
      </w:r>
      <w:r w:rsidR="0043341D">
        <w:rPr>
          <w:rFonts w:ascii="Arial" w:eastAsia="Arial" w:hAnsi="Arial" w:cs="Arial"/>
          <w:color w:val="000000"/>
          <w:sz w:val="20"/>
        </w:rPr>
        <w:t>record break</w:t>
      </w:r>
      <w:r>
        <w:rPr>
          <w:rFonts w:ascii="Arial" w:eastAsia="Arial" w:hAnsi="Arial" w:cs="Arial"/>
          <w:color w:val="000000"/>
          <w:sz w:val="20"/>
        </w:rPr>
        <w:t>ing season</w:t>
      </w:r>
      <w:r w:rsidR="0043341D">
        <w:rPr>
          <w:rFonts w:ascii="Arial" w:eastAsia="Arial" w:hAnsi="Arial" w:cs="Arial"/>
          <w:color w:val="000000"/>
          <w:sz w:val="20"/>
        </w:rPr>
        <w:t xml:space="preserve"> with the greatest number of cruise calls and passengers</w:t>
      </w:r>
      <w:r w:rsidR="00DB4243">
        <w:rPr>
          <w:rFonts w:ascii="Arial" w:eastAsia="Arial" w:hAnsi="Arial" w:cs="Arial"/>
          <w:color w:val="000000"/>
          <w:sz w:val="20"/>
        </w:rPr>
        <w:t xml:space="preserve"> to date. </w:t>
      </w:r>
      <w:r w:rsidR="004A23B0">
        <w:rPr>
          <w:rFonts w:ascii="Arial" w:eastAsia="Arial" w:hAnsi="Arial" w:cs="Arial"/>
          <w:color w:val="000000"/>
          <w:sz w:val="20"/>
        </w:rPr>
        <w:t xml:space="preserve"> </w:t>
      </w:r>
      <w:r w:rsidR="0043341D">
        <w:rPr>
          <w:rFonts w:ascii="Arial" w:eastAsia="Arial" w:hAnsi="Arial" w:cs="Arial"/>
          <w:color w:val="000000"/>
          <w:sz w:val="20"/>
        </w:rPr>
        <w:t xml:space="preserve">Overall </w:t>
      </w:r>
      <w:r w:rsidR="0072776E">
        <w:rPr>
          <w:rFonts w:ascii="Arial" w:eastAsia="Arial" w:hAnsi="Arial" w:cs="Arial"/>
          <w:color w:val="000000"/>
          <w:sz w:val="20"/>
        </w:rPr>
        <w:t xml:space="preserve">in 2019 </w:t>
      </w:r>
      <w:r w:rsidR="0043341D">
        <w:rPr>
          <w:rFonts w:ascii="Arial" w:eastAsia="Arial" w:hAnsi="Arial" w:cs="Arial"/>
          <w:color w:val="000000"/>
          <w:sz w:val="20"/>
        </w:rPr>
        <w:t xml:space="preserve">the port </w:t>
      </w:r>
      <w:r>
        <w:rPr>
          <w:rFonts w:ascii="Arial" w:eastAsia="Arial" w:hAnsi="Arial" w:cs="Arial"/>
          <w:color w:val="000000"/>
          <w:sz w:val="20"/>
        </w:rPr>
        <w:t xml:space="preserve">has </w:t>
      </w:r>
      <w:r w:rsidRPr="00244976">
        <w:rPr>
          <w:rFonts w:ascii="Arial" w:eastAsia="Arial" w:hAnsi="Arial" w:cs="Arial"/>
          <w:color w:val="000000" w:themeColor="text1"/>
          <w:sz w:val="20"/>
        </w:rPr>
        <w:t>handled</w:t>
      </w:r>
      <w:r w:rsidR="00A970B4" w:rsidRPr="00244976">
        <w:rPr>
          <w:rFonts w:ascii="Arial" w:eastAsia="Arial" w:hAnsi="Arial" w:cs="Arial"/>
          <w:color w:val="000000" w:themeColor="text1"/>
          <w:sz w:val="20"/>
        </w:rPr>
        <w:t xml:space="preserve"> over 40</w:t>
      </w:r>
      <w:r w:rsidR="0043341D" w:rsidRPr="00244976">
        <w:rPr>
          <w:rFonts w:ascii="Arial" w:eastAsia="Arial" w:hAnsi="Arial" w:cs="Arial"/>
          <w:color w:val="000000" w:themeColor="text1"/>
          <w:sz w:val="20"/>
        </w:rPr>
        <w:t xml:space="preserve"> cruise ships bringing </w:t>
      </w:r>
      <w:r w:rsidR="00B03771" w:rsidRPr="00244976">
        <w:rPr>
          <w:rFonts w:ascii="Arial" w:eastAsia="Arial" w:hAnsi="Arial" w:cs="Arial"/>
          <w:color w:val="000000" w:themeColor="text1"/>
          <w:sz w:val="20"/>
        </w:rPr>
        <w:t>around 60,000</w:t>
      </w:r>
      <w:r w:rsidR="0043341D" w:rsidRPr="00244976">
        <w:rPr>
          <w:rFonts w:ascii="Arial" w:eastAsia="Arial" w:hAnsi="Arial" w:cs="Arial"/>
          <w:color w:val="000000" w:themeColor="text1"/>
          <w:sz w:val="20"/>
        </w:rPr>
        <w:t xml:space="preserve"> passengers </w:t>
      </w:r>
      <w:r>
        <w:rPr>
          <w:rFonts w:ascii="Arial" w:eastAsia="Arial" w:hAnsi="Arial" w:cs="Arial"/>
          <w:color w:val="000000"/>
          <w:sz w:val="20"/>
        </w:rPr>
        <w:t>to the area</w:t>
      </w:r>
      <w:r w:rsidR="0072776E">
        <w:rPr>
          <w:rFonts w:ascii="Arial" w:eastAsia="Arial" w:hAnsi="Arial" w:cs="Arial"/>
          <w:color w:val="000000"/>
          <w:sz w:val="20"/>
        </w:rPr>
        <w:t xml:space="preserve">, this is great for the local economy </w:t>
      </w:r>
      <w:r>
        <w:rPr>
          <w:rFonts w:ascii="Arial" w:eastAsia="Arial" w:hAnsi="Arial" w:cs="Arial"/>
          <w:color w:val="000000"/>
          <w:sz w:val="20"/>
        </w:rPr>
        <w:t>and</w:t>
      </w:r>
      <w:r w:rsidR="0043341D">
        <w:rPr>
          <w:rFonts w:ascii="Arial" w:eastAsia="Arial" w:hAnsi="Arial" w:cs="Arial"/>
          <w:color w:val="000000"/>
          <w:sz w:val="20"/>
        </w:rPr>
        <w:t xml:space="preserve"> a trend that Portland Port is keen to continue</w:t>
      </w:r>
      <w:r w:rsidR="004A23B0">
        <w:rPr>
          <w:rFonts w:ascii="Arial" w:eastAsia="Arial" w:hAnsi="Arial" w:cs="Arial"/>
          <w:color w:val="000000"/>
          <w:sz w:val="20"/>
        </w:rPr>
        <w:t xml:space="preserve"> for next year.</w:t>
      </w:r>
    </w:p>
    <w:p w14:paraId="48519C5E" w14:textId="7E02D7C6" w:rsidR="008A1B65" w:rsidRDefault="00BF140E">
      <w:pPr>
        <w:rPr>
          <w:rFonts w:ascii="Arial" w:eastAsia="Arial" w:hAnsi="Arial" w:cs="Arial"/>
          <w:strike/>
          <w:color w:val="000000"/>
          <w:sz w:val="20"/>
        </w:rPr>
      </w:pPr>
      <w:r>
        <w:rPr>
          <w:noProof/>
        </w:rPr>
        <w:drawing>
          <wp:anchor distT="0" distB="0" distL="114300" distR="114300" simplePos="0" relativeHeight="251659264" behindDoc="1" locked="0" layoutInCell="1" allowOverlap="1" wp14:anchorId="125372A7" wp14:editId="430E33FB">
            <wp:simplePos x="0" y="0"/>
            <wp:positionH relativeFrom="column">
              <wp:posOffset>2255519</wp:posOffset>
            </wp:positionH>
            <wp:positionV relativeFrom="paragraph">
              <wp:posOffset>95249</wp:posOffset>
            </wp:positionV>
            <wp:extent cx="3618000" cy="2714400"/>
            <wp:effectExtent l="0" t="0" r="1905" b="0"/>
            <wp:wrapTight wrapText="bothSides">
              <wp:wrapPolygon edited="0">
                <wp:start x="21600" y="21600"/>
                <wp:lineTo x="21600" y="222"/>
                <wp:lineTo x="102" y="222"/>
                <wp:lineTo x="102" y="21600"/>
                <wp:lineTo x="21600" y="216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3618000" cy="27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EBE34E" w14:textId="4E1CCF13" w:rsidR="00414836" w:rsidRDefault="00BF140E">
      <w:pPr>
        <w:rPr>
          <w:rFonts w:ascii="Arial" w:eastAsia="Arial" w:hAnsi="Arial" w:cs="Arial"/>
          <w:strike/>
          <w:color w:val="000000"/>
          <w:sz w:val="20"/>
        </w:rPr>
      </w:pPr>
      <w:r>
        <w:rPr>
          <w:noProof/>
        </w:rPr>
        <w:drawing>
          <wp:anchor distT="0" distB="0" distL="114300" distR="114300" simplePos="0" relativeHeight="251658240" behindDoc="1" locked="0" layoutInCell="1" allowOverlap="1" wp14:anchorId="5BE23CC2" wp14:editId="4240E764">
            <wp:simplePos x="0" y="0"/>
            <wp:positionH relativeFrom="margin">
              <wp:align>left</wp:align>
            </wp:positionH>
            <wp:positionV relativeFrom="paragraph">
              <wp:posOffset>289560</wp:posOffset>
            </wp:positionV>
            <wp:extent cx="2418715" cy="1814195"/>
            <wp:effectExtent l="0" t="2540" r="0" b="0"/>
            <wp:wrapTight wrapText="bothSides">
              <wp:wrapPolygon edited="0">
                <wp:start x="-23" y="21570"/>
                <wp:lineTo x="21413" y="21570"/>
                <wp:lineTo x="21413" y="249"/>
                <wp:lineTo x="-23" y="249"/>
                <wp:lineTo x="-23" y="2157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418715" cy="1814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A6780E" w14:textId="5B04423E" w:rsidR="00414836" w:rsidRDefault="00414836">
      <w:pPr>
        <w:rPr>
          <w:rFonts w:ascii="Arial" w:eastAsia="Arial" w:hAnsi="Arial" w:cs="Arial"/>
          <w:strike/>
          <w:color w:val="000000"/>
          <w:sz w:val="20"/>
        </w:rPr>
      </w:pPr>
    </w:p>
    <w:p w14:paraId="37753EB3" w14:textId="27F318DE" w:rsidR="00414836" w:rsidRDefault="00414836">
      <w:pPr>
        <w:rPr>
          <w:rFonts w:ascii="Arial" w:eastAsia="Arial" w:hAnsi="Arial" w:cs="Arial"/>
          <w:strike/>
          <w:color w:val="000000"/>
          <w:sz w:val="20"/>
        </w:rPr>
      </w:pPr>
    </w:p>
    <w:p w14:paraId="340DCD33" w14:textId="1085DB1F" w:rsidR="00414836" w:rsidRDefault="00414836">
      <w:pPr>
        <w:rPr>
          <w:rFonts w:ascii="Arial" w:eastAsia="Arial" w:hAnsi="Arial" w:cs="Arial"/>
          <w:strike/>
          <w:color w:val="000000"/>
          <w:sz w:val="20"/>
        </w:rPr>
      </w:pPr>
    </w:p>
    <w:p w14:paraId="412463FE" w14:textId="77777777" w:rsidR="00414836" w:rsidRDefault="00414836">
      <w:pPr>
        <w:rPr>
          <w:rFonts w:ascii="Arial" w:eastAsia="Arial" w:hAnsi="Arial" w:cs="Arial"/>
          <w:strike/>
          <w:color w:val="000000"/>
          <w:sz w:val="20"/>
        </w:rPr>
      </w:pPr>
    </w:p>
    <w:p w14:paraId="7DE8A19B" w14:textId="77777777" w:rsidR="008A1B65" w:rsidRPr="008A1B65" w:rsidRDefault="008A1B65">
      <w:pPr>
        <w:rPr>
          <w:rFonts w:ascii="Arial" w:eastAsia="Arial" w:hAnsi="Arial" w:cs="Arial"/>
          <w:color w:val="000000"/>
          <w:sz w:val="20"/>
        </w:rPr>
      </w:pPr>
    </w:p>
    <w:p w14:paraId="0EE236F0" w14:textId="77777777" w:rsidR="00414836" w:rsidRDefault="00414836" w:rsidP="002967B4">
      <w:pPr>
        <w:spacing w:line="360" w:lineRule="auto"/>
        <w:jc w:val="both"/>
        <w:rPr>
          <w:rFonts w:ascii="Arial" w:hAnsi="Arial" w:cs="Arial"/>
          <w:sz w:val="20"/>
          <w:szCs w:val="20"/>
        </w:rPr>
      </w:pPr>
    </w:p>
    <w:p w14:paraId="2088558A" w14:textId="77777777" w:rsidR="00414836" w:rsidRDefault="00414836" w:rsidP="002967B4">
      <w:pPr>
        <w:spacing w:line="360" w:lineRule="auto"/>
        <w:jc w:val="both"/>
        <w:rPr>
          <w:rFonts w:ascii="Arial" w:hAnsi="Arial" w:cs="Arial"/>
          <w:sz w:val="20"/>
          <w:szCs w:val="20"/>
        </w:rPr>
      </w:pPr>
    </w:p>
    <w:p w14:paraId="5D354EA6" w14:textId="77777777" w:rsidR="00BF140E" w:rsidRDefault="00BF140E" w:rsidP="002967B4">
      <w:pPr>
        <w:spacing w:line="360" w:lineRule="auto"/>
        <w:jc w:val="both"/>
        <w:rPr>
          <w:rFonts w:ascii="Arial" w:hAnsi="Arial" w:cs="Arial"/>
          <w:sz w:val="20"/>
          <w:szCs w:val="20"/>
        </w:rPr>
      </w:pPr>
    </w:p>
    <w:p w14:paraId="4C51D2EF" w14:textId="77777777" w:rsidR="00BF140E" w:rsidRDefault="00BF140E" w:rsidP="002967B4">
      <w:pPr>
        <w:spacing w:line="360" w:lineRule="auto"/>
        <w:jc w:val="both"/>
        <w:rPr>
          <w:rFonts w:ascii="Arial" w:hAnsi="Arial" w:cs="Arial"/>
          <w:sz w:val="20"/>
          <w:szCs w:val="20"/>
        </w:rPr>
      </w:pPr>
    </w:p>
    <w:p w14:paraId="36525B33" w14:textId="77777777" w:rsidR="00BF140E" w:rsidRDefault="00BF140E" w:rsidP="002967B4">
      <w:pPr>
        <w:spacing w:line="360" w:lineRule="auto"/>
        <w:jc w:val="both"/>
        <w:rPr>
          <w:rFonts w:ascii="Arial" w:hAnsi="Arial" w:cs="Arial"/>
          <w:sz w:val="20"/>
          <w:szCs w:val="20"/>
        </w:rPr>
      </w:pPr>
    </w:p>
    <w:p w14:paraId="53C03057" w14:textId="77777777" w:rsidR="00BF140E" w:rsidRDefault="00BF140E" w:rsidP="002967B4">
      <w:pPr>
        <w:spacing w:line="360" w:lineRule="auto"/>
        <w:jc w:val="both"/>
        <w:rPr>
          <w:rFonts w:ascii="Arial" w:hAnsi="Arial" w:cs="Arial"/>
          <w:sz w:val="20"/>
          <w:szCs w:val="20"/>
        </w:rPr>
      </w:pPr>
    </w:p>
    <w:p w14:paraId="25FE401A" w14:textId="149118A8" w:rsidR="00414836" w:rsidRDefault="002967B4" w:rsidP="002967B4">
      <w:pPr>
        <w:spacing w:line="360" w:lineRule="auto"/>
        <w:jc w:val="both"/>
        <w:rPr>
          <w:rFonts w:ascii="Arial" w:hAnsi="Arial" w:cs="Arial"/>
          <w:sz w:val="20"/>
          <w:szCs w:val="20"/>
        </w:rPr>
      </w:pPr>
      <w:r w:rsidRPr="00C96C9B">
        <w:rPr>
          <w:rFonts w:ascii="Arial" w:hAnsi="Arial" w:cs="Arial"/>
          <w:sz w:val="20"/>
          <w:szCs w:val="20"/>
        </w:rPr>
        <w:t>NOTES TO EDITORS</w:t>
      </w:r>
      <w:bookmarkStart w:id="0" w:name="_Hlk22894110"/>
    </w:p>
    <w:bookmarkEnd w:id="0"/>
    <w:p w14:paraId="1E5C3DDE" w14:textId="3CE8223D" w:rsidR="00BF140E" w:rsidRDefault="00BF140E" w:rsidP="00BF140E">
      <w:pPr>
        <w:spacing w:line="360" w:lineRule="auto"/>
        <w:jc w:val="both"/>
        <w:rPr>
          <w:rFonts w:ascii="Arial" w:hAnsi="Arial" w:cs="Arial"/>
          <w:sz w:val="20"/>
          <w:szCs w:val="20"/>
        </w:rPr>
      </w:pPr>
      <w:r w:rsidRPr="00BF140E">
        <w:rPr>
          <w:rFonts w:ascii="Arial" w:hAnsi="Arial" w:cs="Arial"/>
          <w:sz w:val="20"/>
          <w:szCs w:val="20"/>
        </w:rPr>
        <w:t xml:space="preserve"> </w:t>
      </w:r>
      <w:r>
        <w:rPr>
          <w:rFonts w:ascii="Arial" w:hAnsi="Arial" w:cs="Arial"/>
          <w:sz w:val="20"/>
          <w:szCs w:val="20"/>
        </w:rPr>
        <w:t xml:space="preserve">P1: </w:t>
      </w:r>
      <w:r>
        <w:rPr>
          <w:rFonts w:ascii="Arial" w:hAnsi="Arial" w:cs="Arial"/>
          <w:sz w:val="20"/>
          <w:szCs w:val="20"/>
        </w:rPr>
        <w:t>Portland Stone Plaque given to the ship</w:t>
      </w:r>
      <w:r>
        <w:rPr>
          <w:rFonts w:ascii="Arial" w:hAnsi="Arial" w:cs="Arial"/>
          <w:sz w:val="20"/>
          <w:szCs w:val="20"/>
        </w:rPr>
        <w:t xml:space="preserve"> </w:t>
      </w:r>
      <w:bookmarkStart w:id="1" w:name="_GoBack"/>
      <w:bookmarkEnd w:id="1"/>
    </w:p>
    <w:p w14:paraId="11816A63" w14:textId="4E9BB2B0" w:rsidR="00414836" w:rsidRDefault="00BF140E" w:rsidP="002967B4">
      <w:pPr>
        <w:spacing w:line="360" w:lineRule="auto"/>
        <w:jc w:val="both"/>
        <w:rPr>
          <w:rFonts w:ascii="Arial" w:hAnsi="Arial" w:cs="Arial"/>
          <w:sz w:val="20"/>
          <w:szCs w:val="20"/>
        </w:rPr>
      </w:pPr>
      <w:r>
        <w:rPr>
          <w:rFonts w:ascii="Arial" w:hAnsi="Arial" w:cs="Arial"/>
          <w:sz w:val="20"/>
          <w:szCs w:val="20"/>
        </w:rPr>
        <w:t>P2: The Norwegian Getaway</w:t>
      </w:r>
    </w:p>
    <w:p w14:paraId="0E04D565" w14:textId="0C52D459" w:rsidR="00DB07F3" w:rsidRDefault="002967B4" w:rsidP="002967B4">
      <w:pPr>
        <w:pStyle w:val="BodyText3"/>
        <w:spacing w:after="120"/>
        <w:rPr>
          <w:color w:val="auto"/>
          <w:sz w:val="20"/>
          <w:szCs w:val="20"/>
        </w:rPr>
      </w:pPr>
      <w:r w:rsidRPr="00C96C9B">
        <w:rPr>
          <w:sz w:val="20"/>
          <w:szCs w:val="20"/>
        </w:rPr>
        <w:t>For more infor</w:t>
      </w:r>
      <w:r>
        <w:rPr>
          <w:sz w:val="20"/>
          <w:szCs w:val="20"/>
        </w:rPr>
        <w:t>mation or images please contact</w:t>
      </w:r>
      <w:r w:rsidR="006D7492">
        <w:rPr>
          <w:sz w:val="20"/>
          <w:szCs w:val="20"/>
        </w:rPr>
        <w:t xml:space="preserve"> Jayne Bateman</w:t>
      </w:r>
      <w:r w:rsidRPr="00C96C9B">
        <w:rPr>
          <w:color w:val="auto"/>
          <w:sz w:val="20"/>
          <w:szCs w:val="20"/>
        </w:rPr>
        <w:t xml:space="preserve"> at Portland Port on 01305 825368 </w:t>
      </w:r>
    </w:p>
    <w:p w14:paraId="6A7B4E9E" w14:textId="77777777" w:rsidR="002967B4" w:rsidRDefault="002967B4" w:rsidP="002967B4">
      <w:pPr>
        <w:pStyle w:val="BodyText3"/>
        <w:spacing w:after="120"/>
        <w:rPr>
          <w:sz w:val="20"/>
          <w:szCs w:val="20"/>
        </w:rPr>
      </w:pPr>
      <w:r w:rsidRPr="00C96C9B">
        <w:rPr>
          <w:color w:val="auto"/>
          <w:sz w:val="20"/>
          <w:szCs w:val="20"/>
        </w:rPr>
        <w:t>or email</w:t>
      </w:r>
      <w:r w:rsidRPr="00C96C9B">
        <w:rPr>
          <w:color w:val="FF0000"/>
          <w:sz w:val="20"/>
          <w:szCs w:val="20"/>
        </w:rPr>
        <w:t xml:space="preserve"> </w:t>
      </w:r>
      <w:hyperlink r:id="rId8" w:history="1">
        <w:r w:rsidR="006D7492" w:rsidRPr="004F0F8E">
          <w:rPr>
            <w:rStyle w:val="Hyperlink"/>
            <w:sz w:val="20"/>
            <w:szCs w:val="20"/>
          </w:rPr>
          <w:t>j.bateman@portland-port.co.uk</w:t>
        </w:r>
      </w:hyperlink>
      <w:r>
        <w:rPr>
          <w:sz w:val="20"/>
          <w:szCs w:val="20"/>
        </w:rPr>
        <w:t>.</w:t>
      </w:r>
    </w:p>
    <w:p w14:paraId="1783F5D1" w14:textId="77777777" w:rsidR="006D7492" w:rsidRDefault="006D7492" w:rsidP="002967B4">
      <w:pPr>
        <w:pStyle w:val="BodyText3"/>
        <w:spacing w:after="120"/>
        <w:rPr>
          <w:sz w:val="20"/>
          <w:szCs w:val="20"/>
        </w:rPr>
      </w:pPr>
    </w:p>
    <w:p w14:paraId="3C7A146A" w14:textId="77777777" w:rsidR="002967B4" w:rsidRPr="00C96C9B" w:rsidRDefault="002967B4" w:rsidP="002967B4">
      <w:pPr>
        <w:spacing w:after="120"/>
        <w:rPr>
          <w:rFonts w:ascii="Arial" w:hAnsi="Arial" w:cs="Arial"/>
          <w:sz w:val="20"/>
          <w:szCs w:val="20"/>
        </w:rPr>
      </w:pPr>
      <w:r w:rsidRPr="00C96C9B">
        <w:rPr>
          <w:rFonts w:ascii="Arial" w:hAnsi="Arial" w:cs="Arial"/>
          <w:sz w:val="20"/>
          <w:szCs w:val="20"/>
        </w:rPr>
        <w:t xml:space="preserve">Previously a naval dockyard for over 150 years, Portland Harbour is now a thriving and successful commercial facility. It still maintains a close relationship with the past through its ongoing contract to support the RFA, as well as being home to the activities of Global Marine and Portland Bunkers UK. It has almost 2,500 hectares of water at depths of up to 15m (C.D.); and provides vessel services from long term lay-ups to brief maintenance calls, luxury cruise liner docking facilities to industrial cargo shipments. </w:t>
      </w:r>
    </w:p>
    <w:p w14:paraId="326DF6E8" w14:textId="77777777" w:rsidR="006D7492" w:rsidRDefault="002967B4" w:rsidP="002967B4">
      <w:pPr>
        <w:rPr>
          <w:rFonts w:ascii="Arial" w:hAnsi="Arial" w:cs="Arial"/>
          <w:sz w:val="20"/>
          <w:szCs w:val="20"/>
        </w:rPr>
      </w:pPr>
      <w:r w:rsidRPr="00C96C9B">
        <w:rPr>
          <w:rFonts w:ascii="Arial" w:hAnsi="Arial" w:cs="Arial"/>
          <w:sz w:val="20"/>
          <w:szCs w:val="20"/>
        </w:rPr>
        <w:t xml:space="preserve">The tariff and general Portland Harbour Authority information can be viewed at </w:t>
      </w:r>
    </w:p>
    <w:p w14:paraId="3FA5F84D" w14:textId="77777777" w:rsidR="002967B4" w:rsidRDefault="00BF140E" w:rsidP="002967B4">
      <w:pPr>
        <w:rPr>
          <w:rFonts w:ascii="Arial" w:hAnsi="Arial" w:cs="Arial"/>
          <w:sz w:val="20"/>
          <w:szCs w:val="20"/>
        </w:rPr>
      </w:pPr>
      <w:hyperlink r:id="rId9" w:history="1">
        <w:r w:rsidR="006D7492" w:rsidRPr="004F0F8E">
          <w:rPr>
            <w:rStyle w:val="Hyperlink"/>
            <w:rFonts w:ascii="Arial" w:hAnsi="Arial" w:cs="Arial"/>
            <w:sz w:val="20"/>
            <w:szCs w:val="20"/>
          </w:rPr>
          <w:t>http://www.portland-port.co.uk/</w:t>
        </w:r>
      </w:hyperlink>
    </w:p>
    <w:p w14:paraId="5D336987" w14:textId="77777777" w:rsidR="00823837" w:rsidRDefault="00823837" w:rsidP="002967B4">
      <w:pPr>
        <w:rPr>
          <w:rFonts w:ascii="Arial" w:hAnsi="Arial" w:cs="Arial"/>
          <w:sz w:val="20"/>
          <w:szCs w:val="20"/>
        </w:rPr>
      </w:pPr>
    </w:p>
    <w:p w14:paraId="18644BCB" w14:textId="77777777" w:rsidR="002967B4" w:rsidRPr="00C96C9B" w:rsidRDefault="002967B4" w:rsidP="002967B4">
      <w:pPr>
        <w:rPr>
          <w:rFonts w:ascii="Arial" w:hAnsi="Arial" w:cs="Arial"/>
          <w:sz w:val="20"/>
          <w:szCs w:val="20"/>
        </w:rPr>
      </w:pPr>
      <w:r w:rsidRPr="00C96C9B">
        <w:rPr>
          <w:rFonts w:ascii="Arial" w:hAnsi="Arial" w:cs="Arial"/>
          <w:sz w:val="20"/>
          <w:szCs w:val="20"/>
        </w:rPr>
        <w:t xml:space="preserve">M/F </w:t>
      </w:r>
    </w:p>
    <w:p w14:paraId="5ABC65DD" w14:textId="77777777" w:rsidR="002967B4" w:rsidRPr="00C96C9B" w:rsidRDefault="002967B4" w:rsidP="002967B4">
      <w:pPr>
        <w:rPr>
          <w:rFonts w:ascii="Arial" w:hAnsi="Arial" w:cs="Arial"/>
          <w:sz w:val="20"/>
          <w:szCs w:val="20"/>
        </w:rPr>
      </w:pPr>
      <w:r w:rsidRPr="00C96C9B">
        <w:rPr>
          <w:rFonts w:ascii="Arial" w:hAnsi="Arial" w:cs="Arial"/>
          <w:sz w:val="20"/>
          <w:szCs w:val="20"/>
        </w:rPr>
        <w:t xml:space="preserve">Portland Port has over 2,000 metres of alongside berths and 11.6 metres (C.D.) depth of water at the deepest alongside berth.  </w:t>
      </w:r>
    </w:p>
    <w:p w14:paraId="089CB531" w14:textId="77777777" w:rsidR="002967B4" w:rsidRPr="00C96C9B" w:rsidRDefault="002967B4" w:rsidP="002967B4">
      <w:pPr>
        <w:rPr>
          <w:rFonts w:ascii="Arial" w:hAnsi="Arial" w:cs="Arial"/>
          <w:sz w:val="20"/>
          <w:szCs w:val="20"/>
        </w:rPr>
      </w:pPr>
      <w:r>
        <w:rPr>
          <w:rFonts w:ascii="Arial" w:hAnsi="Arial" w:cs="Arial"/>
          <w:sz w:val="20"/>
          <w:szCs w:val="20"/>
        </w:rPr>
        <w:t>Berthing for vessels up to 340</w:t>
      </w:r>
      <w:r w:rsidRPr="00C96C9B">
        <w:rPr>
          <w:rFonts w:ascii="Arial" w:hAnsi="Arial" w:cs="Arial"/>
          <w:sz w:val="20"/>
          <w:szCs w:val="20"/>
        </w:rPr>
        <w:t xml:space="preserve"> metres</w:t>
      </w:r>
      <w:r>
        <w:rPr>
          <w:rFonts w:ascii="Arial" w:hAnsi="Arial" w:cs="Arial"/>
          <w:sz w:val="20"/>
          <w:szCs w:val="20"/>
        </w:rPr>
        <w:t xml:space="preserve"> </w:t>
      </w:r>
      <w:r w:rsidRPr="00C96C9B">
        <w:rPr>
          <w:rFonts w:ascii="Arial" w:hAnsi="Arial" w:cs="Arial"/>
          <w:sz w:val="20"/>
          <w:szCs w:val="20"/>
        </w:rPr>
        <w:t xml:space="preserve">(subject to Harbour Master's approval).  </w:t>
      </w:r>
    </w:p>
    <w:p w14:paraId="7EDFCD79" w14:textId="77777777" w:rsidR="002967B4" w:rsidRPr="00C96C9B" w:rsidRDefault="002967B4" w:rsidP="002967B4">
      <w:pPr>
        <w:rPr>
          <w:rFonts w:ascii="Arial" w:hAnsi="Arial" w:cs="Arial"/>
          <w:sz w:val="20"/>
          <w:szCs w:val="20"/>
        </w:rPr>
      </w:pPr>
      <w:r w:rsidRPr="00C96C9B">
        <w:rPr>
          <w:rFonts w:ascii="Arial" w:hAnsi="Arial" w:cs="Arial"/>
          <w:sz w:val="20"/>
          <w:szCs w:val="20"/>
        </w:rPr>
        <w:t xml:space="preserve">11 designated anchorages are within the 1,015-hectare inner harbour. </w:t>
      </w:r>
    </w:p>
    <w:p w14:paraId="6ADA8F65" w14:textId="77777777" w:rsidR="002967B4" w:rsidRPr="00C96C9B" w:rsidRDefault="002967B4" w:rsidP="002967B4">
      <w:pPr>
        <w:rPr>
          <w:rFonts w:ascii="Arial" w:hAnsi="Arial" w:cs="Arial"/>
          <w:sz w:val="20"/>
          <w:szCs w:val="20"/>
        </w:rPr>
      </w:pPr>
      <w:r w:rsidRPr="00C96C9B">
        <w:rPr>
          <w:rFonts w:ascii="Arial" w:hAnsi="Arial" w:cs="Arial"/>
          <w:sz w:val="20"/>
          <w:szCs w:val="20"/>
        </w:rPr>
        <w:t xml:space="preserve">Six designated anchorages are within the 1,436-hectare Outer Harbour.  </w:t>
      </w:r>
    </w:p>
    <w:p w14:paraId="5DBBFA05" w14:textId="77777777" w:rsidR="0007618A" w:rsidRPr="0051276B" w:rsidRDefault="002967B4">
      <w:pPr>
        <w:rPr>
          <w:rFonts w:ascii="Arial" w:hAnsi="Arial" w:cs="Arial"/>
          <w:sz w:val="20"/>
          <w:szCs w:val="20"/>
        </w:rPr>
      </w:pPr>
      <w:r w:rsidRPr="00C96C9B">
        <w:rPr>
          <w:rFonts w:ascii="Arial" w:hAnsi="Arial" w:cs="Arial"/>
          <w:sz w:val="20"/>
          <w:szCs w:val="20"/>
        </w:rPr>
        <w:t xml:space="preserve">A width of 210 metres and depth of over 12.6 metres (C.D.) at the entrance of the harbour mean that there are few vessel beam, lock, or air draft restriction.  </w:t>
      </w:r>
    </w:p>
    <w:p w14:paraId="0F73740D" w14:textId="77777777" w:rsidR="0007618A" w:rsidRDefault="0043341D">
      <w:pPr>
        <w:rPr>
          <w:rFonts w:ascii="Arial" w:eastAsia="Arial" w:hAnsi="Arial" w:cs="Arial"/>
          <w:sz w:val="20"/>
        </w:rPr>
      </w:pPr>
      <w:r>
        <w:rPr>
          <w:rFonts w:ascii="Arial" w:eastAsia="Arial" w:hAnsi="Arial" w:cs="Arial"/>
          <w:sz w:val="20"/>
        </w:rPr>
        <w:t>END</w:t>
      </w:r>
    </w:p>
    <w:p w14:paraId="5B37CF38" w14:textId="77777777" w:rsidR="0007618A" w:rsidRDefault="0007618A">
      <w:pPr>
        <w:rPr>
          <w:rFonts w:ascii="Arial" w:eastAsia="Arial" w:hAnsi="Arial" w:cs="Arial"/>
          <w:sz w:val="20"/>
        </w:rPr>
      </w:pPr>
    </w:p>
    <w:p w14:paraId="07156F8A" w14:textId="77777777" w:rsidR="0007618A" w:rsidRDefault="0007618A">
      <w:pPr>
        <w:rPr>
          <w:rFonts w:ascii="Arial" w:eastAsia="Arial" w:hAnsi="Arial" w:cs="Arial"/>
          <w:sz w:val="20"/>
        </w:rPr>
      </w:pPr>
    </w:p>
    <w:p w14:paraId="5C64AC97" w14:textId="77777777" w:rsidR="0007618A" w:rsidRDefault="0007618A">
      <w:pPr>
        <w:rPr>
          <w:rFonts w:ascii="Calibri" w:eastAsia="Calibri" w:hAnsi="Calibri" w:cs="Calibri"/>
        </w:rPr>
      </w:pPr>
    </w:p>
    <w:p w14:paraId="1D3E042F" w14:textId="77777777" w:rsidR="0007618A" w:rsidRDefault="0007618A">
      <w:pPr>
        <w:rPr>
          <w:rFonts w:ascii="Calibri" w:eastAsia="Calibri" w:hAnsi="Calibri" w:cs="Calibri"/>
        </w:rPr>
      </w:pPr>
    </w:p>
    <w:sectPr w:rsidR="0007618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D84D8" w14:textId="77777777" w:rsidR="00C9698A" w:rsidRDefault="00C9698A" w:rsidP="00C9698A">
      <w:pPr>
        <w:spacing w:after="0" w:line="240" w:lineRule="auto"/>
      </w:pPr>
      <w:r>
        <w:separator/>
      </w:r>
    </w:p>
  </w:endnote>
  <w:endnote w:type="continuationSeparator" w:id="0">
    <w:p w14:paraId="07CFA569" w14:textId="77777777" w:rsidR="00C9698A" w:rsidRDefault="00C9698A" w:rsidP="00C96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3450E" w14:textId="77777777" w:rsidR="00C9698A" w:rsidRDefault="00C9698A" w:rsidP="00C9698A">
      <w:pPr>
        <w:spacing w:after="0" w:line="240" w:lineRule="auto"/>
      </w:pPr>
      <w:r>
        <w:separator/>
      </w:r>
    </w:p>
  </w:footnote>
  <w:footnote w:type="continuationSeparator" w:id="0">
    <w:p w14:paraId="4F7C81A6" w14:textId="77777777" w:rsidR="00C9698A" w:rsidRDefault="00C9698A" w:rsidP="00C96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20F43" w14:textId="77777777" w:rsidR="00C9698A" w:rsidRDefault="00C9698A" w:rsidP="00C9698A">
    <w:pPr>
      <w:rPr>
        <w:rFonts w:ascii="Arial" w:eastAsia="Arial" w:hAnsi="Arial" w:cs="Arial"/>
        <w:color w:val="000000"/>
        <w:sz w:val="20"/>
      </w:rPr>
    </w:pPr>
    <w:r>
      <w:rPr>
        <w:rFonts w:ascii="Arial" w:eastAsia="Arial" w:hAnsi="Arial" w:cs="Arial"/>
        <w:color w:val="000000"/>
        <w:sz w:val="20"/>
      </w:rPr>
      <w:t>Portland Port Press Release</w:t>
    </w:r>
  </w:p>
  <w:p w14:paraId="22405D07" w14:textId="77777777" w:rsidR="00C9698A" w:rsidRPr="00C9698A" w:rsidRDefault="00C9698A" w:rsidP="00C9698A">
    <w:pPr>
      <w:rPr>
        <w:rFonts w:ascii="Arial" w:eastAsia="Arial" w:hAnsi="Arial" w:cs="Arial"/>
        <w:color w:val="000000"/>
        <w:sz w:val="20"/>
      </w:rPr>
    </w:pPr>
    <w:r>
      <w:rPr>
        <w:rFonts w:ascii="Arial" w:eastAsia="Arial" w:hAnsi="Arial" w:cs="Arial"/>
        <w:color w:val="000000"/>
        <w:sz w:val="20"/>
      </w:rPr>
      <w:t>2</w:t>
    </w:r>
    <w:r w:rsidR="006D7492">
      <w:rPr>
        <w:rFonts w:ascii="Arial" w:eastAsia="Arial" w:hAnsi="Arial" w:cs="Arial"/>
        <w:color w:val="000000"/>
        <w:sz w:val="20"/>
      </w:rPr>
      <w:t>5 October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18A"/>
    <w:rsid w:val="0002537A"/>
    <w:rsid w:val="0007618A"/>
    <w:rsid w:val="00244976"/>
    <w:rsid w:val="002967B4"/>
    <w:rsid w:val="00311DF3"/>
    <w:rsid w:val="003B5F71"/>
    <w:rsid w:val="00414836"/>
    <w:rsid w:val="0043341D"/>
    <w:rsid w:val="004A23B0"/>
    <w:rsid w:val="0051276B"/>
    <w:rsid w:val="006D7492"/>
    <w:rsid w:val="0072776E"/>
    <w:rsid w:val="00823837"/>
    <w:rsid w:val="008A1B65"/>
    <w:rsid w:val="008C5153"/>
    <w:rsid w:val="00904623"/>
    <w:rsid w:val="00956ECA"/>
    <w:rsid w:val="00A970B4"/>
    <w:rsid w:val="00B03771"/>
    <w:rsid w:val="00B33CA4"/>
    <w:rsid w:val="00BF140E"/>
    <w:rsid w:val="00C038F7"/>
    <w:rsid w:val="00C1569E"/>
    <w:rsid w:val="00C9698A"/>
    <w:rsid w:val="00CE19D7"/>
    <w:rsid w:val="00D211FD"/>
    <w:rsid w:val="00D3297C"/>
    <w:rsid w:val="00DA439F"/>
    <w:rsid w:val="00DB07F3"/>
    <w:rsid w:val="00DB4243"/>
    <w:rsid w:val="00F85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09C09"/>
  <w15:docId w15:val="{3BB14F8B-2C9F-4374-9DFE-9D61C467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98A"/>
  </w:style>
  <w:style w:type="paragraph" w:styleId="Footer">
    <w:name w:val="footer"/>
    <w:basedOn w:val="Normal"/>
    <w:link w:val="FooterChar"/>
    <w:uiPriority w:val="99"/>
    <w:unhideWhenUsed/>
    <w:rsid w:val="00C96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98A"/>
  </w:style>
  <w:style w:type="character" w:styleId="Hyperlink">
    <w:name w:val="Hyperlink"/>
    <w:basedOn w:val="DefaultParagraphFont"/>
    <w:uiPriority w:val="99"/>
    <w:unhideWhenUsed/>
    <w:rsid w:val="002967B4"/>
    <w:rPr>
      <w:color w:val="0000FF"/>
      <w:u w:val="single"/>
    </w:rPr>
  </w:style>
  <w:style w:type="paragraph" w:styleId="BodyText3">
    <w:name w:val="Body Text 3"/>
    <w:basedOn w:val="Normal"/>
    <w:link w:val="BodyText3Char"/>
    <w:semiHidden/>
    <w:rsid w:val="002967B4"/>
    <w:pPr>
      <w:spacing w:after="0" w:line="360" w:lineRule="auto"/>
    </w:pPr>
    <w:rPr>
      <w:rFonts w:ascii="Arial" w:eastAsia="Times New Roman" w:hAnsi="Arial" w:cs="Arial"/>
      <w:color w:val="000000"/>
      <w:sz w:val="24"/>
      <w:szCs w:val="24"/>
      <w:lang w:eastAsia="en-US"/>
    </w:rPr>
  </w:style>
  <w:style w:type="character" w:customStyle="1" w:styleId="BodyText3Char">
    <w:name w:val="Body Text 3 Char"/>
    <w:basedOn w:val="DefaultParagraphFont"/>
    <w:link w:val="BodyText3"/>
    <w:semiHidden/>
    <w:rsid w:val="002967B4"/>
    <w:rPr>
      <w:rFonts w:ascii="Arial" w:eastAsia="Times New Roman" w:hAnsi="Arial" w:cs="Arial"/>
      <w:color w:val="000000"/>
      <w:sz w:val="24"/>
      <w:szCs w:val="24"/>
      <w:lang w:eastAsia="en-US"/>
    </w:rPr>
  </w:style>
  <w:style w:type="character" w:styleId="UnresolvedMention">
    <w:name w:val="Unresolved Mention"/>
    <w:basedOn w:val="DefaultParagraphFont"/>
    <w:uiPriority w:val="99"/>
    <w:semiHidden/>
    <w:unhideWhenUsed/>
    <w:rsid w:val="006D7492"/>
    <w:rPr>
      <w:color w:val="605E5C"/>
      <w:shd w:val="clear" w:color="auto" w:fill="E1DFDD"/>
    </w:rPr>
  </w:style>
  <w:style w:type="paragraph" w:styleId="BalloonText">
    <w:name w:val="Balloon Text"/>
    <w:basedOn w:val="Normal"/>
    <w:link w:val="BalloonTextChar"/>
    <w:uiPriority w:val="99"/>
    <w:semiHidden/>
    <w:unhideWhenUsed/>
    <w:rsid w:val="00414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bateman@portland-port.co.uk"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ortland-por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Sandford Smith</dc:creator>
  <cp:lastModifiedBy>Jayne Bateman</cp:lastModifiedBy>
  <cp:revision>3</cp:revision>
  <cp:lastPrinted>2018-04-25T07:03:00Z</cp:lastPrinted>
  <dcterms:created xsi:type="dcterms:W3CDTF">2019-10-23T13:03:00Z</dcterms:created>
  <dcterms:modified xsi:type="dcterms:W3CDTF">2019-10-25T10:09:00Z</dcterms:modified>
</cp:coreProperties>
</file>